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0A" w:rsidRPr="007B4B1D" w:rsidRDefault="007B4B1D" w:rsidP="001C09FE">
      <w:pPr>
        <w:shd w:val="clear" w:color="auto" w:fill="FFFFFF"/>
        <w:ind w:left="-284" w:right="-425"/>
        <w:jc w:val="center"/>
        <w:rPr>
          <w:b/>
          <w:bCs/>
          <w:iCs/>
          <w:kern w:val="28"/>
          <w:sz w:val="28"/>
          <w:szCs w:val="28"/>
        </w:rPr>
      </w:pPr>
      <w:r w:rsidRPr="007B4B1D">
        <w:rPr>
          <w:b/>
          <w:bCs/>
          <w:iCs/>
          <w:kern w:val="28"/>
          <w:sz w:val="28"/>
          <w:szCs w:val="28"/>
        </w:rPr>
        <w:t>СРЕДСТВА  И МЕТОДЫ ОБУЧЕНИЯ</w:t>
      </w:r>
    </w:p>
    <w:p w:rsidR="003C13BE" w:rsidRPr="007B4B1D" w:rsidRDefault="007B4B1D" w:rsidP="001C09FE">
      <w:pPr>
        <w:shd w:val="clear" w:color="auto" w:fill="FFFFFF"/>
        <w:ind w:left="-284" w:right="-425"/>
        <w:jc w:val="center"/>
        <w:rPr>
          <w:b/>
          <w:kern w:val="28"/>
          <w:sz w:val="28"/>
          <w:szCs w:val="28"/>
        </w:rPr>
      </w:pPr>
      <w:r w:rsidRPr="007B4B1D">
        <w:rPr>
          <w:b/>
          <w:bCs/>
          <w:iCs/>
          <w:kern w:val="28"/>
          <w:sz w:val="28"/>
          <w:szCs w:val="28"/>
        </w:rPr>
        <w:t>М</w:t>
      </w:r>
      <w:r w:rsidR="003C13BE" w:rsidRPr="007B4B1D">
        <w:rPr>
          <w:b/>
          <w:bCs/>
          <w:iCs/>
          <w:kern w:val="28"/>
          <w:sz w:val="28"/>
          <w:szCs w:val="28"/>
        </w:rPr>
        <w:t>етоды обучения и воспитания</w:t>
      </w:r>
    </w:p>
    <w:p w:rsidR="003C13BE" w:rsidRPr="007B4B1D" w:rsidRDefault="003C13BE" w:rsidP="001C09FE">
      <w:pPr>
        <w:shd w:val="clear" w:color="auto" w:fill="FFFFFF"/>
        <w:tabs>
          <w:tab w:val="left" w:leader="hyphen" w:pos="5702"/>
        </w:tabs>
        <w:ind w:left="-284" w:right="-425"/>
        <w:jc w:val="both"/>
        <w:rPr>
          <w:sz w:val="28"/>
          <w:szCs w:val="28"/>
        </w:rPr>
      </w:pPr>
    </w:p>
    <w:p w:rsidR="00BE6CE8" w:rsidRDefault="003C13BE" w:rsidP="001C09FE">
      <w:pPr>
        <w:shd w:val="clear" w:color="auto" w:fill="FFFFFF"/>
        <w:ind w:left="-284" w:right="-425"/>
        <w:jc w:val="both"/>
        <w:rPr>
          <w:sz w:val="28"/>
          <w:szCs w:val="28"/>
          <w:lang w:val="en-US"/>
        </w:rPr>
      </w:pPr>
      <w:r w:rsidRPr="007B4B1D">
        <w:rPr>
          <w:sz w:val="28"/>
          <w:szCs w:val="28"/>
        </w:rPr>
        <w:t xml:space="preserve">Термин «метод» </w:t>
      </w:r>
      <w:r w:rsidR="00260CEA">
        <w:rPr>
          <w:sz w:val="28"/>
          <w:szCs w:val="28"/>
        </w:rPr>
        <w:t>-</w:t>
      </w:r>
      <w:r w:rsidRPr="007B4B1D">
        <w:rPr>
          <w:sz w:val="28"/>
          <w:szCs w:val="28"/>
        </w:rPr>
        <w:t xml:space="preserve"> от греческого слова «</w:t>
      </w:r>
      <w:r w:rsidRPr="007B4B1D">
        <w:rPr>
          <w:sz w:val="28"/>
          <w:szCs w:val="28"/>
          <w:lang w:val="en-US"/>
        </w:rPr>
        <w:t>methodos</w:t>
      </w:r>
      <w:r w:rsidR="00260CEA">
        <w:rPr>
          <w:sz w:val="28"/>
          <w:szCs w:val="28"/>
        </w:rPr>
        <w:t>» -</w:t>
      </w:r>
      <w:r w:rsidRPr="007B4B1D">
        <w:rPr>
          <w:sz w:val="28"/>
          <w:szCs w:val="28"/>
        </w:rPr>
        <w:t>«путь, способ продвижения к истине».</w:t>
      </w:r>
      <w:r w:rsidR="00BE6CE8" w:rsidRPr="00BE6CE8">
        <w:rPr>
          <w:sz w:val="28"/>
          <w:szCs w:val="28"/>
        </w:rPr>
        <w:t xml:space="preserve"> </w:t>
      </w:r>
    </w:p>
    <w:p w:rsidR="00BE6CE8" w:rsidRDefault="00BE6CE8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обучения метод выступает как упорядоченный способ взаимосвязанной деятельности педагога и учащихся по достижению определенных учебно-воспитательных целей, как способ организации учебно-познавательной деятельности учащихся.</w:t>
      </w:r>
    </w:p>
    <w:p w:rsidR="003C13BE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 w:rsidRPr="00260CEA">
        <w:rPr>
          <w:b/>
          <w:sz w:val="28"/>
          <w:szCs w:val="28"/>
          <w:lang w:val="en-US"/>
        </w:rPr>
        <w:t>I</w:t>
      </w:r>
      <w:r w:rsidRPr="00260CEA">
        <w:rPr>
          <w:b/>
          <w:sz w:val="28"/>
          <w:szCs w:val="28"/>
        </w:rPr>
        <w:t>.</w:t>
      </w:r>
      <w:r w:rsidRPr="00260CEA">
        <w:rPr>
          <w:sz w:val="28"/>
          <w:szCs w:val="28"/>
        </w:rPr>
        <w:t xml:space="preserve"> </w:t>
      </w:r>
      <w:r w:rsidR="003C13BE" w:rsidRPr="007B4B1D">
        <w:rPr>
          <w:sz w:val="28"/>
          <w:szCs w:val="28"/>
        </w:rPr>
        <w:t xml:space="preserve">И.Я. Лернер и М.Н. Скаткин предложили выделить </w:t>
      </w:r>
      <w:r w:rsidR="003C13BE" w:rsidRPr="00260CEA">
        <w:rPr>
          <w:b/>
          <w:i/>
          <w:sz w:val="28"/>
          <w:szCs w:val="28"/>
        </w:rPr>
        <w:t>пять методов обучения</w:t>
      </w:r>
      <w:r w:rsidR="003C13BE" w:rsidRPr="007B4B1D">
        <w:rPr>
          <w:sz w:val="28"/>
          <w:szCs w:val="28"/>
        </w:rPr>
        <w:t>, причем в каждом из последующих степень активности и са</w:t>
      </w:r>
      <w:r w:rsidR="003C13BE" w:rsidRPr="007B4B1D">
        <w:rPr>
          <w:sz w:val="28"/>
          <w:szCs w:val="28"/>
        </w:rPr>
        <w:softHyphen/>
        <w:t>мостоятельности в деятельности обучаемых нарастает.</w:t>
      </w:r>
    </w:p>
    <w:p w:rsidR="005D584E" w:rsidRDefault="003C13BE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 w:rsidRPr="007B4B1D">
        <w:rPr>
          <w:sz w:val="28"/>
          <w:szCs w:val="28"/>
        </w:rPr>
        <w:t xml:space="preserve">1. </w:t>
      </w:r>
      <w:r w:rsidRPr="00260CEA">
        <w:rPr>
          <w:b/>
          <w:bCs/>
          <w:i/>
          <w:sz w:val="28"/>
          <w:szCs w:val="28"/>
        </w:rPr>
        <w:t>Объяснительно-иллюстративный метод</w:t>
      </w:r>
      <w:r w:rsidRPr="007B4B1D">
        <w:rPr>
          <w:bCs/>
          <w:sz w:val="28"/>
          <w:szCs w:val="28"/>
        </w:rPr>
        <w:t xml:space="preserve">. </w:t>
      </w:r>
      <w:r w:rsidRPr="007B4B1D">
        <w:rPr>
          <w:sz w:val="28"/>
          <w:szCs w:val="28"/>
        </w:rPr>
        <w:t xml:space="preserve">Учащиеся получают знания на </w:t>
      </w:r>
      <w:r w:rsidRPr="00260CEA">
        <w:rPr>
          <w:b/>
          <w:sz w:val="28"/>
          <w:szCs w:val="28"/>
        </w:rPr>
        <w:t>лекции</w:t>
      </w:r>
      <w:r w:rsidRPr="007B4B1D">
        <w:rPr>
          <w:sz w:val="28"/>
          <w:szCs w:val="28"/>
        </w:rPr>
        <w:t xml:space="preserve">, из учебной или методической </w:t>
      </w:r>
      <w:r w:rsidRPr="00260CEA">
        <w:rPr>
          <w:b/>
          <w:sz w:val="28"/>
          <w:szCs w:val="28"/>
        </w:rPr>
        <w:t>литературы</w:t>
      </w:r>
      <w:r w:rsidRPr="007B4B1D">
        <w:rPr>
          <w:sz w:val="28"/>
          <w:szCs w:val="28"/>
        </w:rPr>
        <w:t xml:space="preserve">, через </w:t>
      </w:r>
      <w:r w:rsidRPr="00260CEA">
        <w:rPr>
          <w:b/>
          <w:sz w:val="28"/>
          <w:szCs w:val="28"/>
        </w:rPr>
        <w:t>эк</w:t>
      </w:r>
      <w:r w:rsidRPr="00260CEA">
        <w:rPr>
          <w:b/>
          <w:sz w:val="28"/>
          <w:szCs w:val="28"/>
        </w:rPr>
        <w:softHyphen/>
        <w:t>ранное пособие</w:t>
      </w:r>
      <w:r w:rsidRPr="007B4B1D">
        <w:rPr>
          <w:sz w:val="28"/>
          <w:szCs w:val="28"/>
        </w:rPr>
        <w:t xml:space="preserve"> в </w:t>
      </w:r>
      <w:r w:rsidRPr="00260CEA">
        <w:rPr>
          <w:b/>
          <w:sz w:val="28"/>
          <w:szCs w:val="28"/>
        </w:rPr>
        <w:t>«готовом»</w:t>
      </w:r>
      <w:r w:rsidRPr="007B4B1D">
        <w:rPr>
          <w:sz w:val="28"/>
          <w:szCs w:val="28"/>
        </w:rPr>
        <w:t xml:space="preserve"> виде. Воспринимая и осмысливая факты, оценки, выводы, студенты остаются в рамках </w:t>
      </w:r>
      <w:r w:rsidRPr="00260CEA">
        <w:rPr>
          <w:b/>
          <w:sz w:val="28"/>
          <w:szCs w:val="28"/>
        </w:rPr>
        <w:t>репродуктивного (воспро</w:t>
      </w:r>
      <w:r w:rsidR="005D584E" w:rsidRPr="00260CEA">
        <w:rPr>
          <w:b/>
          <w:sz w:val="28"/>
          <w:szCs w:val="28"/>
        </w:rPr>
        <w:t>изводящего) мышления</w:t>
      </w:r>
      <w:r w:rsidR="005D584E" w:rsidRPr="007B4B1D">
        <w:rPr>
          <w:sz w:val="28"/>
          <w:szCs w:val="28"/>
        </w:rPr>
        <w:t>. В вузе данный метод находит самое широкое применение для передачи большого массива информации.</w:t>
      </w:r>
    </w:p>
    <w:p w:rsidR="005D584E" w:rsidRDefault="005D584E" w:rsidP="001C09FE">
      <w:pPr>
        <w:numPr>
          <w:ilvl w:val="0"/>
          <w:numId w:val="2"/>
        </w:numPr>
        <w:shd w:val="clear" w:color="auto" w:fill="FFFFFF"/>
        <w:tabs>
          <w:tab w:val="left" w:pos="518"/>
        </w:tabs>
        <w:ind w:left="-284" w:right="-425"/>
        <w:jc w:val="both"/>
        <w:rPr>
          <w:sz w:val="28"/>
          <w:szCs w:val="28"/>
        </w:rPr>
      </w:pPr>
      <w:r w:rsidRPr="00260CEA">
        <w:rPr>
          <w:b/>
          <w:bCs/>
          <w:i/>
          <w:sz w:val="28"/>
          <w:szCs w:val="28"/>
        </w:rPr>
        <w:t>Репродуктивный метод</w:t>
      </w:r>
      <w:r w:rsidRPr="007B4B1D">
        <w:rPr>
          <w:bCs/>
          <w:sz w:val="28"/>
          <w:szCs w:val="28"/>
        </w:rPr>
        <w:t xml:space="preserve">. </w:t>
      </w:r>
      <w:r w:rsidRPr="007B4B1D">
        <w:rPr>
          <w:sz w:val="28"/>
          <w:szCs w:val="28"/>
        </w:rPr>
        <w:t xml:space="preserve">К нему относят </w:t>
      </w:r>
      <w:r w:rsidRPr="00260CEA">
        <w:rPr>
          <w:b/>
          <w:sz w:val="28"/>
          <w:szCs w:val="28"/>
        </w:rPr>
        <w:t>применение изученного на основе образца или правила</w:t>
      </w:r>
      <w:r w:rsidRPr="007B4B1D">
        <w:rPr>
          <w:sz w:val="28"/>
          <w:szCs w:val="28"/>
        </w:rPr>
        <w:t>. Деятельность обучаемых носит алгорит</w:t>
      </w:r>
      <w:r w:rsidRPr="007B4B1D">
        <w:rPr>
          <w:sz w:val="28"/>
          <w:szCs w:val="28"/>
        </w:rPr>
        <w:softHyphen/>
        <w:t>мический характер, т.е. выполняется по инструкциям, предписаниям, пра</w:t>
      </w:r>
      <w:r w:rsidRPr="007B4B1D">
        <w:rPr>
          <w:sz w:val="28"/>
          <w:szCs w:val="28"/>
        </w:rPr>
        <w:softHyphen/>
        <w:t>вилам в аналогичных, сходных с показанным образцом ситуациях.</w:t>
      </w:r>
    </w:p>
    <w:p w:rsidR="005D584E" w:rsidRDefault="005D584E" w:rsidP="001C09FE">
      <w:pPr>
        <w:numPr>
          <w:ilvl w:val="0"/>
          <w:numId w:val="2"/>
        </w:numPr>
        <w:shd w:val="clear" w:color="auto" w:fill="FFFFFF"/>
        <w:tabs>
          <w:tab w:val="left" w:pos="518"/>
        </w:tabs>
        <w:ind w:left="-284" w:right="-425"/>
        <w:jc w:val="both"/>
        <w:rPr>
          <w:sz w:val="28"/>
          <w:szCs w:val="28"/>
        </w:rPr>
      </w:pPr>
      <w:r w:rsidRPr="00260CEA">
        <w:rPr>
          <w:b/>
          <w:bCs/>
          <w:i/>
          <w:sz w:val="28"/>
          <w:szCs w:val="28"/>
        </w:rPr>
        <w:t>Метод проблемного изложения.</w:t>
      </w:r>
      <w:r w:rsidRPr="007B4B1D">
        <w:rPr>
          <w:bCs/>
          <w:sz w:val="28"/>
          <w:szCs w:val="28"/>
        </w:rPr>
        <w:t xml:space="preserve"> </w:t>
      </w:r>
      <w:r w:rsidRPr="007B4B1D">
        <w:rPr>
          <w:sz w:val="28"/>
          <w:szCs w:val="28"/>
        </w:rPr>
        <w:t xml:space="preserve">Используя самые различные источники и средства, </w:t>
      </w:r>
      <w:r w:rsidR="008848BC" w:rsidRPr="007B4B1D">
        <w:rPr>
          <w:sz w:val="28"/>
          <w:szCs w:val="28"/>
        </w:rPr>
        <w:t>педагог,</w:t>
      </w:r>
      <w:r w:rsidRPr="007B4B1D">
        <w:rPr>
          <w:sz w:val="28"/>
          <w:szCs w:val="28"/>
        </w:rPr>
        <w:t xml:space="preserve"> прежде чем излагать материал, ставит </w:t>
      </w:r>
      <w:r w:rsidRPr="00260CEA">
        <w:rPr>
          <w:b/>
          <w:sz w:val="28"/>
          <w:szCs w:val="28"/>
        </w:rPr>
        <w:t>проблему</w:t>
      </w:r>
      <w:r w:rsidRPr="007B4B1D">
        <w:rPr>
          <w:sz w:val="28"/>
          <w:szCs w:val="28"/>
        </w:rPr>
        <w:t xml:space="preserve">, формулирует </w:t>
      </w:r>
      <w:r w:rsidRPr="00260CEA">
        <w:rPr>
          <w:b/>
          <w:sz w:val="28"/>
          <w:szCs w:val="28"/>
        </w:rPr>
        <w:t>познавательную задачу</w:t>
      </w:r>
      <w:r w:rsidRPr="007B4B1D">
        <w:rPr>
          <w:sz w:val="28"/>
          <w:szCs w:val="28"/>
        </w:rPr>
        <w:t>, а затем, раскрывая си</w:t>
      </w:r>
      <w:r w:rsidRPr="007B4B1D">
        <w:rPr>
          <w:sz w:val="28"/>
          <w:szCs w:val="28"/>
        </w:rPr>
        <w:softHyphen/>
        <w:t>стему доказательств, сравнивая точки зрения, различные подходы, пока</w:t>
      </w:r>
      <w:r w:rsidRPr="007B4B1D">
        <w:rPr>
          <w:sz w:val="28"/>
          <w:szCs w:val="28"/>
        </w:rPr>
        <w:softHyphen/>
        <w:t>зывает способ решения поставленной задачи. Студенты как бы стано</w:t>
      </w:r>
      <w:r w:rsidRPr="007B4B1D">
        <w:rPr>
          <w:sz w:val="28"/>
          <w:szCs w:val="28"/>
        </w:rPr>
        <w:softHyphen/>
        <w:t>вятся свидетелями и соучастниками научного поиска. И в прошлом, и в настоящем такой подход широко используется.</w:t>
      </w:r>
    </w:p>
    <w:p w:rsidR="005D584E" w:rsidRDefault="005D584E" w:rsidP="001C09FE">
      <w:pPr>
        <w:numPr>
          <w:ilvl w:val="0"/>
          <w:numId w:val="2"/>
        </w:numPr>
        <w:shd w:val="clear" w:color="auto" w:fill="FFFFFF"/>
        <w:tabs>
          <w:tab w:val="left" w:pos="518"/>
        </w:tabs>
        <w:ind w:left="-284" w:right="-425"/>
        <w:jc w:val="both"/>
        <w:rPr>
          <w:sz w:val="28"/>
          <w:szCs w:val="28"/>
        </w:rPr>
      </w:pPr>
      <w:r w:rsidRPr="00260CEA">
        <w:rPr>
          <w:b/>
          <w:bCs/>
          <w:i/>
          <w:sz w:val="28"/>
          <w:szCs w:val="28"/>
        </w:rPr>
        <w:t>Частично-поисковый, или эвристический метод</w:t>
      </w:r>
      <w:r w:rsidRPr="007B4B1D">
        <w:rPr>
          <w:bCs/>
          <w:sz w:val="28"/>
          <w:szCs w:val="28"/>
        </w:rPr>
        <w:t xml:space="preserve">. </w:t>
      </w:r>
      <w:r w:rsidRPr="007B4B1D">
        <w:rPr>
          <w:sz w:val="28"/>
          <w:szCs w:val="28"/>
        </w:rPr>
        <w:t>Заключает</w:t>
      </w:r>
      <w:r w:rsidRPr="007B4B1D">
        <w:rPr>
          <w:sz w:val="28"/>
          <w:szCs w:val="28"/>
        </w:rPr>
        <w:softHyphen/>
        <w:t xml:space="preserve">ся в организации </w:t>
      </w:r>
      <w:r w:rsidRPr="00260CEA">
        <w:rPr>
          <w:b/>
          <w:sz w:val="28"/>
          <w:szCs w:val="28"/>
        </w:rPr>
        <w:t>активного поиска</w:t>
      </w:r>
      <w:r w:rsidRPr="007B4B1D">
        <w:rPr>
          <w:sz w:val="28"/>
          <w:szCs w:val="28"/>
        </w:rPr>
        <w:t xml:space="preserve"> решения выдвинутых в обучении (или самостоятельно сформулированных) </w:t>
      </w:r>
      <w:r w:rsidRPr="00260CEA">
        <w:rPr>
          <w:b/>
          <w:sz w:val="28"/>
          <w:szCs w:val="28"/>
        </w:rPr>
        <w:t>познавательных задач</w:t>
      </w:r>
      <w:r w:rsidRPr="007B4B1D">
        <w:rPr>
          <w:sz w:val="28"/>
          <w:szCs w:val="28"/>
        </w:rPr>
        <w:t xml:space="preserve"> либо под руководством педагога, либо на основе эвристических программ и указаний. Процесс мышления приобретает продуктивный характер, но при этом поэтапно направляется и контролируется педагогом или самими учащимися на основе работы над программами (в том числе и компьютерными) и учебными пособиями. Такой метод (одной из разно</w:t>
      </w:r>
      <w:r w:rsidRPr="007B4B1D">
        <w:rPr>
          <w:sz w:val="28"/>
          <w:szCs w:val="28"/>
        </w:rPr>
        <w:softHyphen/>
        <w:t xml:space="preserve">видностей которого является </w:t>
      </w:r>
      <w:r w:rsidRPr="00260CEA">
        <w:rPr>
          <w:b/>
          <w:sz w:val="28"/>
          <w:szCs w:val="28"/>
        </w:rPr>
        <w:t>эвристическая беседа</w:t>
      </w:r>
      <w:r w:rsidRPr="007B4B1D">
        <w:rPr>
          <w:sz w:val="28"/>
          <w:szCs w:val="28"/>
        </w:rPr>
        <w:t>) — проверенный способ активизации мышления, возбуждения интереса к познанию на семинарах и коллоквиумах.</w:t>
      </w:r>
    </w:p>
    <w:p w:rsidR="005D584E" w:rsidRDefault="005D584E" w:rsidP="001C09FE">
      <w:pPr>
        <w:numPr>
          <w:ilvl w:val="0"/>
          <w:numId w:val="2"/>
        </w:numPr>
        <w:shd w:val="clear" w:color="auto" w:fill="FFFFFF"/>
        <w:tabs>
          <w:tab w:val="left" w:pos="518"/>
        </w:tabs>
        <w:ind w:left="-284" w:right="-425"/>
        <w:jc w:val="both"/>
        <w:rPr>
          <w:sz w:val="28"/>
          <w:szCs w:val="28"/>
        </w:rPr>
      </w:pPr>
      <w:r w:rsidRPr="00260CEA">
        <w:rPr>
          <w:b/>
          <w:bCs/>
          <w:i/>
          <w:sz w:val="28"/>
          <w:szCs w:val="28"/>
        </w:rPr>
        <w:t>Исследовательский метод</w:t>
      </w:r>
      <w:r w:rsidRPr="007B4B1D">
        <w:rPr>
          <w:bCs/>
          <w:sz w:val="28"/>
          <w:szCs w:val="28"/>
        </w:rPr>
        <w:t xml:space="preserve">. </w:t>
      </w:r>
      <w:r w:rsidRPr="007B4B1D">
        <w:rPr>
          <w:sz w:val="28"/>
          <w:szCs w:val="28"/>
        </w:rPr>
        <w:t>После анализа материала, поста</w:t>
      </w:r>
      <w:r w:rsidRPr="007B4B1D">
        <w:rPr>
          <w:sz w:val="28"/>
          <w:szCs w:val="28"/>
        </w:rPr>
        <w:softHyphen/>
        <w:t>новки проблем и задач и краткого устного или письменного инструк</w:t>
      </w:r>
      <w:r w:rsidRPr="007B4B1D">
        <w:rPr>
          <w:sz w:val="28"/>
          <w:szCs w:val="28"/>
        </w:rPr>
        <w:softHyphen/>
        <w:t xml:space="preserve">тажа обучаемые </w:t>
      </w:r>
      <w:r w:rsidRPr="00260CEA">
        <w:rPr>
          <w:b/>
          <w:sz w:val="28"/>
          <w:szCs w:val="28"/>
        </w:rPr>
        <w:t>самостоятельно изучают литературу</w:t>
      </w:r>
      <w:r w:rsidRPr="007B4B1D">
        <w:rPr>
          <w:sz w:val="28"/>
          <w:szCs w:val="28"/>
        </w:rPr>
        <w:t xml:space="preserve">, источники, ведут наблюдения и измерения и выполняют другие </w:t>
      </w:r>
      <w:r w:rsidRPr="00260CEA">
        <w:rPr>
          <w:b/>
          <w:sz w:val="28"/>
          <w:szCs w:val="28"/>
        </w:rPr>
        <w:t>действия поискового характера</w:t>
      </w:r>
      <w:r w:rsidRPr="007B4B1D">
        <w:rPr>
          <w:sz w:val="28"/>
          <w:szCs w:val="28"/>
        </w:rPr>
        <w:t xml:space="preserve">. Инициатива, самостоятельность, </w:t>
      </w:r>
      <w:r w:rsidRPr="00260CEA">
        <w:rPr>
          <w:b/>
          <w:sz w:val="28"/>
          <w:szCs w:val="28"/>
        </w:rPr>
        <w:t>творческий поиск</w:t>
      </w:r>
      <w:r w:rsidRPr="007B4B1D">
        <w:rPr>
          <w:sz w:val="28"/>
          <w:szCs w:val="28"/>
        </w:rPr>
        <w:t xml:space="preserve"> проявля</w:t>
      </w:r>
      <w:r w:rsidRPr="007B4B1D">
        <w:rPr>
          <w:sz w:val="28"/>
          <w:szCs w:val="28"/>
        </w:rPr>
        <w:softHyphen/>
        <w:t>ются в исследовательской деятельности наиболее полно. Методы учеб</w:t>
      </w:r>
      <w:r w:rsidRPr="007B4B1D">
        <w:rPr>
          <w:sz w:val="28"/>
          <w:szCs w:val="28"/>
        </w:rPr>
        <w:softHyphen/>
        <w:t>ной работы непосредственно перерастают в методы научного иссле</w:t>
      </w:r>
      <w:r w:rsidRPr="007B4B1D">
        <w:rPr>
          <w:sz w:val="28"/>
          <w:szCs w:val="28"/>
        </w:rPr>
        <w:softHyphen/>
        <w:t>дования.</w:t>
      </w:r>
    </w:p>
    <w:p w:rsidR="00260CEA" w:rsidRPr="007B4B1D" w:rsidRDefault="00260CEA" w:rsidP="001C09FE">
      <w:pPr>
        <w:shd w:val="clear" w:color="auto" w:fill="FFFFFF"/>
        <w:tabs>
          <w:tab w:val="left" w:pos="518"/>
        </w:tabs>
        <w:ind w:left="-284" w:right="-425"/>
        <w:jc w:val="both"/>
        <w:rPr>
          <w:sz w:val="28"/>
          <w:szCs w:val="28"/>
        </w:rPr>
      </w:pPr>
    </w:p>
    <w:p w:rsidR="00260CEA" w:rsidRDefault="00BE6CE8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 w:rsidRPr="00677E85">
        <w:rPr>
          <w:b/>
          <w:sz w:val="28"/>
          <w:szCs w:val="28"/>
          <w:lang w:val="en-US"/>
        </w:rPr>
        <w:t>II</w:t>
      </w:r>
      <w:r w:rsidRPr="00677E85">
        <w:rPr>
          <w:b/>
          <w:sz w:val="28"/>
          <w:szCs w:val="28"/>
        </w:rPr>
        <w:t>.</w:t>
      </w:r>
      <w:r w:rsidRPr="00BE6CE8">
        <w:rPr>
          <w:sz w:val="28"/>
          <w:szCs w:val="28"/>
        </w:rPr>
        <w:t xml:space="preserve"> </w:t>
      </w:r>
      <w:r w:rsidR="005D584E" w:rsidRPr="007B4B1D">
        <w:rPr>
          <w:sz w:val="28"/>
          <w:szCs w:val="28"/>
        </w:rPr>
        <w:t xml:space="preserve">Распространенная классификация методов построена </w:t>
      </w:r>
      <w:r w:rsidR="005D584E" w:rsidRPr="00260CEA">
        <w:rPr>
          <w:b/>
          <w:i/>
          <w:sz w:val="28"/>
          <w:szCs w:val="28"/>
        </w:rPr>
        <w:t>на основе выделения источников передачи содержания</w:t>
      </w:r>
      <w:r w:rsidR="005D584E" w:rsidRPr="007B4B1D">
        <w:rPr>
          <w:sz w:val="28"/>
          <w:szCs w:val="28"/>
        </w:rPr>
        <w:t>. Это</w:t>
      </w:r>
      <w:r w:rsidR="00260CEA">
        <w:rPr>
          <w:sz w:val="28"/>
          <w:szCs w:val="28"/>
        </w:rPr>
        <w:t>: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="005D584E" w:rsidRPr="00260CEA">
        <w:rPr>
          <w:b/>
          <w:bCs/>
          <w:sz w:val="28"/>
          <w:szCs w:val="28"/>
        </w:rPr>
        <w:t xml:space="preserve">словесные, 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bCs/>
          <w:sz w:val="28"/>
          <w:szCs w:val="28"/>
        </w:rPr>
      </w:pPr>
      <w:r w:rsidRPr="00260CEA"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 xml:space="preserve"> </w:t>
      </w:r>
      <w:r w:rsidR="005D584E" w:rsidRPr="00260CEA">
        <w:rPr>
          <w:b/>
          <w:bCs/>
          <w:sz w:val="28"/>
          <w:szCs w:val="28"/>
        </w:rPr>
        <w:t>прак</w:t>
      </w:r>
      <w:r w:rsidR="005D584E" w:rsidRPr="00260CEA">
        <w:rPr>
          <w:b/>
          <w:bCs/>
          <w:sz w:val="28"/>
          <w:szCs w:val="28"/>
        </w:rPr>
        <w:softHyphen/>
        <w:t xml:space="preserve">тические </w:t>
      </w:r>
    </w:p>
    <w:p w:rsidR="005D584E" w:rsidRDefault="00260CEA" w:rsidP="001C09FE">
      <w:pPr>
        <w:shd w:val="clear" w:color="auto" w:fill="FFFFFF"/>
        <w:ind w:left="-284" w:right="-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="005D584E" w:rsidRPr="00260CEA">
        <w:rPr>
          <w:b/>
          <w:bCs/>
          <w:sz w:val="28"/>
          <w:szCs w:val="28"/>
        </w:rPr>
        <w:t xml:space="preserve"> наглядные</w:t>
      </w:r>
      <w:r w:rsidR="005D584E" w:rsidRPr="007B4B1D">
        <w:rPr>
          <w:bCs/>
          <w:sz w:val="28"/>
          <w:szCs w:val="28"/>
        </w:rPr>
        <w:t xml:space="preserve"> методы.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</w:p>
    <w:p w:rsidR="001C09FE" w:rsidRPr="007B4B1D" w:rsidRDefault="001C09FE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</w:p>
    <w:p w:rsidR="00BE6CE8" w:rsidRDefault="00BE6CE8" w:rsidP="001C09FE">
      <w:pPr>
        <w:shd w:val="clear" w:color="auto" w:fill="FFFFFF"/>
        <w:tabs>
          <w:tab w:val="left" w:pos="993"/>
        </w:tabs>
        <w:ind w:left="-284" w:right="-425"/>
        <w:jc w:val="both"/>
        <w:rPr>
          <w:sz w:val="28"/>
          <w:szCs w:val="28"/>
        </w:rPr>
      </w:pPr>
      <w:r w:rsidRPr="00677E85">
        <w:rPr>
          <w:b/>
          <w:sz w:val="28"/>
          <w:szCs w:val="28"/>
          <w:lang w:val="en-US"/>
        </w:rPr>
        <w:lastRenderedPageBreak/>
        <w:t>III</w:t>
      </w:r>
      <w:r w:rsidRPr="00677E85">
        <w:rPr>
          <w:b/>
          <w:sz w:val="28"/>
          <w:szCs w:val="28"/>
        </w:rPr>
        <w:t>.</w:t>
      </w:r>
      <w:r w:rsidR="0039310A" w:rsidRPr="007B4B1D">
        <w:rPr>
          <w:sz w:val="28"/>
          <w:szCs w:val="28"/>
        </w:rPr>
        <w:t xml:space="preserve"> </w:t>
      </w:r>
      <w:r w:rsidRPr="00BE6CE8">
        <w:rPr>
          <w:sz w:val="28"/>
          <w:szCs w:val="28"/>
        </w:rPr>
        <w:t xml:space="preserve">Существует </w:t>
      </w:r>
      <w:r>
        <w:rPr>
          <w:sz w:val="28"/>
          <w:szCs w:val="28"/>
        </w:rPr>
        <w:t>деление методов на:</w:t>
      </w:r>
    </w:p>
    <w:p w:rsidR="00BE6CE8" w:rsidRDefault="00BE6CE8" w:rsidP="001C09FE">
      <w:pPr>
        <w:shd w:val="clear" w:color="auto" w:fill="FFFFFF"/>
        <w:tabs>
          <w:tab w:val="left" w:pos="993"/>
        </w:tabs>
        <w:ind w:left="-284" w:right="-425"/>
        <w:jc w:val="both"/>
        <w:rPr>
          <w:sz w:val="28"/>
          <w:szCs w:val="28"/>
        </w:rPr>
      </w:pPr>
      <w:r w:rsidRPr="00BE6CE8">
        <w:rPr>
          <w:sz w:val="28"/>
          <w:szCs w:val="28"/>
        </w:rPr>
        <w:t>1) методы организации и осуществления учебно-познавательной деятельности;</w:t>
      </w:r>
    </w:p>
    <w:p w:rsidR="00BE6CE8" w:rsidRDefault="00BE6CE8" w:rsidP="001C09FE">
      <w:pPr>
        <w:shd w:val="clear" w:color="auto" w:fill="FFFFFF"/>
        <w:tabs>
          <w:tab w:val="left" w:pos="993"/>
        </w:tabs>
        <w:ind w:left="-284" w:right="-425"/>
        <w:jc w:val="both"/>
        <w:rPr>
          <w:sz w:val="28"/>
          <w:szCs w:val="28"/>
        </w:rPr>
      </w:pPr>
      <w:r w:rsidRPr="00BE6CE8">
        <w:rPr>
          <w:sz w:val="28"/>
          <w:szCs w:val="28"/>
        </w:rPr>
        <w:t xml:space="preserve"> 2) методы стимулирования и мотивации учебной деятельности;</w:t>
      </w:r>
    </w:p>
    <w:p w:rsidR="00BE6CE8" w:rsidRPr="00BE6CE8" w:rsidRDefault="00BE6CE8" w:rsidP="001C09FE">
      <w:pPr>
        <w:shd w:val="clear" w:color="auto" w:fill="FFFFFF"/>
        <w:tabs>
          <w:tab w:val="left" w:pos="993"/>
        </w:tabs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3)</w:t>
      </w:r>
      <w:r w:rsidRPr="00BE6CE8">
        <w:rPr>
          <w:sz w:val="28"/>
          <w:szCs w:val="28"/>
        </w:rPr>
        <w:t xml:space="preserve"> методы контроля и самоконтроля за эффективностью учебно-познавательной деятельности.</w:t>
      </w:r>
    </w:p>
    <w:p w:rsidR="00EB312D" w:rsidRDefault="00EB312D" w:rsidP="001C09FE">
      <w:pPr>
        <w:shd w:val="clear" w:color="auto" w:fill="FFFFFF"/>
        <w:ind w:left="-284" w:right="-425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BE6CE8" w:rsidRDefault="00BE6CE8" w:rsidP="001C09FE">
      <w:pPr>
        <w:shd w:val="clear" w:color="auto" w:fill="FFFFFF"/>
        <w:ind w:left="-284" w:right="-425"/>
        <w:jc w:val="center"/>
        <w:rPr>
          <w:b/>
          <w:sz w:val="28"/>
          <w:szCs w:val="28"/>
          <w:lang w:val="en-US"/>
        </w:rPr>
      </w:pPr>
      <w:r w:rsidRPr="00BE6CE8">
        <w:rPr>
          <w:b/>
          <w:sz w:val="28"/>
          <w:szCs w:val="28"/>
        </w:rPr>
        <w:t>Методы организации и осуществления учебно-познавательной деятельности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2410"/>
        <w:gridCol w:w="2693"/>
        <w:gridCol w:w="2410"/>
      </w:tblGrid>
      <w:tr w:rsidR="00BE6CE8" w:rsidRPr="00DF4418" w:rsidTr="001C09FE">
        <w:tc>
          <w:tcPr>
            <w:tcW w:w="3261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b/>
                <w:sz w:val="28"/>
                <w:szCs w:val="28"/>
              </w:rPr>
            </w:pPr>
            <w:r w:rsidRPr="00DF4418">
              <w:rPr>
                <w:b/>
                <w:sz w:val="28"/>
                <w:szCs w:val="28"/>
              </w:rPr>
              <w:t>По источнику передачи и восприятия учебной деятельности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b/>
                <w:sz w:val="28"/>
                <w:szCs w:val="28"/>
              </w:rPr>
            </w:pPr>
            <w:r w:rsidRPr="00DF4418">
              <w:rPr>
                <w:b/>
                <w:sz w:val="28"/>
                <w:szCs w:val="28"/>
              </w:rPr>
              <w:t>По логике передачи и восприятия информации</w:t>
            </w:r>
          </w:p>
        </w:tc>
        <w:tc>
          <w:tcPr>
            <w:tcW w:w="2693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b/>
                <w:sz w:val="28"/>
                <w:szCs w:val="28"/>
              </w:rPr>
            </w:pPr>
            <w:r w:rsidRPr="00DF4418">
              <w:rPr>
                <w:b/>
                <w:sz w:val="28"/>
                <w:szCs w:val="28"/>
              </w:rPr>
              <w:t>По степени самостоятельности мышления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b/>
                <w:sz w:val="28"/>
                <w:szCs w:val="28"/>
              </w:rPr>
            </w:pPr>
            <w:r w:rsidRPr="00DF4418">
              <w:rPr>
                <w:b/>
                <w:sz w:val="28"/>
                <w:szCs w:val="28"/>
              </w:rPr>
              <w:t>По степени управления учебной работой</w:t>
            </w:r>
          </w:p>
        </w:tc>
      </w:tr>
      <w:tr w:rsidR="00BE6CE8" w:rsidRPr="00DF4418" w:rsidTr="001C09FE">
        <w:tc>
          <w:tcPr>
            <w:tcW w:w="3261" w:type="dxa"/>
          </w:tcPr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i/>
                <w:sz w:val="28"/>
                <w:szCs w:val="28"/>
              </w:rPr>
              <w:t>Словесные</w:t>
            </w:r>
            <w:r w:rsidRPr="00DF4418">
              <w:rPr>
                <w:sz w:val="28"/>
                <w:szCs w:val="28"/>
              </w:rPr>
              <w:t xml:space="preserve"> </w:t>
            </w:r>
          </w:p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 xml:space="preserve">(лекция, рассказ, беседа, объяснение, инструктаж) 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Индуктивные</w:t>
            </w:r>
          </w:p>
        </w:tc>
        <w:tc>
          <w:tcPr>
            <w:tcW w:w="2693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Репродуктивные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Под руководством преподавателя</w:t>
            </w:r>
          </w:p>
        </w:tc>
      </w:tr>
      <w:tr w:rsidR="00BE6CE8" w:rsidRPr="00DF4418" w:rsidTr="001C09FE">
        <w:tc>
          <w:tcPr>
            <w:tcW w:w="3261" w:type="dxa"/>
          </w:tcPr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i/>
                <w:sz w:val="28"/>
                <w:szCs w:val="28"/>
              </w:rPr>
              <w:t xml:space="preserve">Наглядные </w:t>
            </w:r>
          </w:p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1.метод иллюстрации</w:t>
            </w:r>
          </w:p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2 метод демонстрации (приборов, опытов)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Дедуктивные</w:t>
            </w:r>
          </w:p>
        </w:tc>
        <w:tc>
          <w:tcPr>
            <w:tcW w:w="2693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Проблемно-поисковые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34" w:hanging="34"/>
              <w:jc w:val="center"/>
              <w:rPr>
                <w:sz w:val="28"/>
                <w:szCs w:val="28"/>
              </w:rPr>
            </w:pPr>
            <w:r w:rsidRPr="00DF4418">
              <w:rPr>
                <w:sz w:val="28"/>
                <w:szCs w:val="28"/>
              </w:rPr>
              <w:t>Самостоятельная работа обучаемых</w:t>
            </w:r>
          </w:p>
        </w:tc>
      </w:tr>
      <w:tr w:rsidR="00BE6CE8" w:rsidRPr="00DF4418" w:rsidTr="001C09FE">
        <w:tc>
          <w:tcPr>
            <w:tcW w:w="3261" w:type="dxa"/>
          </w:tcPr>
          <w:p w:rsidR="00BE6CE8" w:rsidRPr="00DF4418" w:rsidRDefault="00BE6CE8" w:rsidP="001C09FE">
            <w:pPr>
              <w:ind w:left="34" w:right="-273" w:hanging="34"/>
              <w:rPr>
                <w:sz w:val="28"/>
                <w:szCs w:val="28"/>
              </w:rPr>
            </w:pPr>
            <w:r w:rsidRPr="00DF4418">
              <w:rPr>
                <w:i/>
                <w:sz w:val="28"/>
                <w:szCs w:val="28"/>
              </w:rPr>
              <w:t xml:space="preserve">Практические </w:t>
            </w:r>
            <w:r w:rsidRPr="00DF4418">
              <w:rPr>
                <w:sz w:val="28"/>
                <w:szCs w:val="28"/>
              </w:rPr>
              <w:t>(практическая работа, лабораторная работа,</w:t>
            </w:r>
            <w:r>
              <w:t xml:space="preserve"> </w:t>
            </w:r>
            <w:r w:rsidRPr="00DF4418">
              <w:rPr>
                <w:sz w:val="28"/>
                <w:szCs w:val="28"/>
              </w:rPr>
              <w:t>решение задач, письменные упражнения, игры)</w:t>
            </w: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E6CE8" w:rsidRPr="00DF4418" w:rsidRDefault="00BE6CE8" w:rsidP="001C09FE">
            <w:pPr>
              <w:ind w:left="34" w:right="-273" w:hanging="34"/>
              <w:jc w:val="center"/>
              <w:rPr>
                <w:sz w:val="28"/>
                <w:szCs w:val="28"/>
              </w:rPr>
            </w:pPr>
          </w:p>
        </w:tc>
      </w:tr>
    </w:tbl>
    <w:p w:rsidR="00677E85" w:rsidRDefault="00677E85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</w:p>
    <w:p w:rsidR="00BE6CE8" w:rsidRDefault="00BE6CE8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  <w:r w:rsidRPr="00BE6CE8">
        <w:rPr>
          <w:b/>
          <w:sz w:val="28"/>
          <w:szCs w:val="28"/>
        </w:rPr>
        <w:t>Методы стимулирования и мотивации учебной деятельности</w:t>
      </w:r>
    </w:p>
    <w:p w:rsidR="00BE6CE8" w:rsidRDefault="00BE6CE8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5387"/>
      </w:tblGrid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F4418">
              <w:rPr>
                <w:b/>
                <w:bCs/>
                <w:iCs/>
                <w:sz w:val="28"/>
                <w:szCs w:val="28"/>
              </w:rPr>
              <w:t>Методы стимулирования интереса к учению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F4418">
              <w:rPr>
                <w:b/>
                <w:bCs/>
                <w:iCs/>
                <w:sz w:val="28"/>
                <w:szCs w:val="28"/>
              </w:rPr>
              <w:t>Методы стимулирования ответственности и долга</w:t>
            </w:r>
          </w:p>
        </w:tc>
      </w:tr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Познавательные игры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Убеждение в значимости учения</w:t>
            </w:r>
          </w:p>
        </w:tc>
      </w:tr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Учебные дискуссии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Предъявление требований</w:t>
            </w:r>
          </w:p>
        </w:tc>
      </w:tr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Создание эмоционально-нравственных ситуаций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Поощрения и наказания</w:t>
            </w:r>
          </w:p>
        </w:tc>
      </w:tr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Организационно - деятельностные игры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Создание положительных эмоций по отношению к деятельности</w:t>
            </w:r>
          </w:p>
        </w:tc>
      </w:tr>
      <w:tr w:rsidR="00BE6CE8" w:rsidRPr="00DF4418" w:rsidTr="00DF4418">
        <w:tc>
          <w:tcPr>
            <w:tcW w:w="5211" w:type="dxa"/>
          </w:tcPr>
          <w:p w:rsidR="00BE6CE8" w:rsidRPr="00DF4418" w:rsidRDefault="00BE6CE8" w:rsidP="001C09FE">
            <w:pPr>
              <w:ind w:left="-28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Стимулирование посредством анализа жизненных ситуаций</w:t>
            </w:r>
          </w:p>
        </w:tc>
        <w:tc>
          <w:tcPr>
            <w:tcW w:w="5387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</w:tbl>
    <w:p w:rsidR="00BE6CE8" w:rsidRDefault="00BE6CE8" w:rsidP="001C09FE">
      <w:pPr>
        <w:shd w:val="clear" w:color="auto" w:fill="FFFFFF"/>
        <w:ind w:left="-284" w:right="-425"/>
        <w:jc w:val="center"/>
        <w:rPr>
          <w:b/>
          <w:bCs/>
          <w:iCs/>
          <w:sz w:val="28"/>
          <w:szCs w:val="28"/>
        </w:rPr>
      </w:pPr>
    </w:p>
    <w:p w:rsidR="00677E85" w:rsidRDefault="00BE6CE8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  <w:r w:rsidRPr="00BE6CE8">
        <w:rPr>
          <w:b/>
          <w:sz w:val="28"/>
          <w:szCs w:val="28"/>
        </w:rPr>
        <w:t xml:space="preserve">Методы контроля и самоконтроля за эффективностью </w:t>
      </w:r>
    </w:p>
    <w:p w:rsidR="00BE6CE8" w:rsidRDefault="00BE6CE8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  <w:r w:rsidRPr="00BE6CE8">
        <w:rPr>
          <w:b/>
          <w:sz w:val="28"/>
          <w:szCs w:val="28"/>
        </w:rPr>
        <w:t>учебно-познавательной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4"/>
        <w:gridCol w:w="3474"/>
        <w:gridCol w:w="3475"/>
      </w:tblGrid>
      <w:tr w:rsidR="00BE6CE8" w:rsidRPr="00DF4418" w:rsidTr="00DF4418"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F4418">
              <w:rPr>
                <w:b/>
                <w:bCs/>
                <w:iCs/>
                <w:sz w:val="28"/>
                <w:szCs w:val="28"/>
              </w:rPr>
              <w:t>Методы устного контроля и самоконтроля</w:t>
            </w:r>
          </w:p>
        </w:tc>
        <w:tc>
          <w:tcPr>
            <w:tcW w:w="3474" w:type="dxa"/>
          </w:tcPr>
          <w:p w:rsidR="00BE6CE8" w:rsidRPr="00DF4418" w:rsidRDefault="00BE6CE8" w:rsidP="001C09FE">
            <w:pPr>
              <w:ind w:left="70" w:firstLine="354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F4418">
              <w:rPr>
                <w:b/>
                <w:bCs/>
                <w:iCs/>
                <w:sz w:val="28"/>
                <w:szCs w:val="28"/>
              </w:rPr>
              <w:t>Методы письменного контроля и самоконтроля</w:t>
            </w:r>
          </w:p>
        </w:tc>
        <w:tc>
          <w:tcPr>
            <w:tcW w:w="3475" w:type="dxa"/>
          </w:tcPr>
          <w:p w:rsidR="00BE6CE8" w:rsidRPr="00DF4418" w:rsidRDefault="00BE6CE8" w:rsidP="001C09FE">
            <w:pPr>
              <w:ind w:left="-2" w:right="1" w:firstLine="14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F4418">
              <w:rPr>
                <w:b/>
                <w:bCs/>
                <w:iCs/>
                <w:sz w:val="28"/>
                <w:szCs w:val="28"/>
              </w:rPr>
              <w:t>Методы практического контроля и самоконтроля</w:t>
            </w:r>
          </w:p>
        </w:tc>
      </w:tr>
      <w:tr w:rsidR="00BE6CE8" w:rsidRPr="00DF4418" w:rsidTr="00DF4418"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Индивидуальный опрос</w:t>
            </w:r>
          </w:p>
        </w:tc>
        <w:tc>
          <w:tcPr>
            <w:tcW w:w="3474" w:type="dxa"/>
          </w:tcPr>
          <w:p w:rsidR="00BE6CE8" w:rsidRPr="00DF4418" w:rsidRDefault="00BE6CE8" w:rsidP="001C09FE">
            <w:pPr>
              <w:ind w:left="70" w:firstLine="354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Письменные контрольные работы</w:t>
            </w:r>
          </w:p>
        </w:tc>
        <w:tc>
          <w:tcPr>
            <w:tcW w:w="3475" w:type="dxa"/>
          </w:tcPr>
          <w:p w:rsidR="00BE6CE8" w:rsidRPr="00DF4418" w:rsidRDefault="00677E85" w:rsidP="001C09FE">
            <w:pPr>
              <w:ind w:left="-2" w:right="1" w:firstLine="140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Автоматизированный</w:t>
            </w:r>
            <w:r w:rsidR="00BE6CE8" w:rsidRPr="00DF4418">
              <w:rPr>
                <w:bCs/>
                <w:iCs/>
                <w:sz w:val="28"/>
                <w:szCs w:val="28"/>
              </w:rPr>
              <w:t xml:space="preserve"> контроль</w:t>
            </w:r>
          </w:p>
        </w:tc>
      </w:tr>
      <w:tr w:rsidR="00BE6CE8" w:rsidRPr="00DF4418" w:rsidTr="00DF4418"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Фронтальный опрос</w:t>
            </w:r>
          </w:p>
        </w:tc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Письменные зачеты</w:t>
            </w:r>
          </w:p>
        </w:tc>
        <w:tc>
          <w:tcPr>
            <w:tcW w:w="3475" w:type="dxa"/>
          </w:tcPr>
          <w:p w:rsidR="00BE6CE8" w:rsidRPr="00DF4418" w:rsidRDefault="00677E85" w:rsidP="001C09FE">
            <w:pPr>
              <w:ind w:left="-2" w:right="1" w:firstLine="140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Практическая работа</w:t>
            </w:r>
          </w:p>
        </w:tc>
      </w:tr>
      <w:tr w:rsidR="00BE6CE8" w:rsidRPr="00DF4418" w:rsidTr="00DF4418"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Устные зачеты</w:t>
            </w:r>
          </w:p>
        </w:tc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Письменные экзамены</w:t>
            </w:r>
          </w:p>
        </w:tc>
        <w:tc>
          <w:tcPr>
            <w:tcW w:w="3475" w:type="dxa"/>
          </w:tcPr>
          <w:p w:rsidR="00BE6CE8" w:rsidRPr="00DF4418" w:rsidRDefault="00BE6CE8" w:rsidP="001C09FE">
            <w:pPr>
              <w:ind w:left="-2" w:right="1" w:firstLine="140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BE6CE8" w:rsidRPr="00DF4418" w:rsidTr="00DF4418"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Устные экзамены</w:t>
            </w:r>
          </w:p>
        </w:tc>
        <w:tc>
          <w:tcPr>
            <w:tcW w:w="3474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Cs/>
                <w:iCs/>
                <w:sz w:val="28"/>
                <w:szCs w:val="28"/>
              </w:rPr>
            </w:pPr>
            <w:r w:rsidRPr="00DF4418">
              <w:rPr>
                <w:bCs/>
                <w:iCs/>
                <w:sz w:val="28"/>
                <w:szCs w:val="28"/>
              </w:rPr>
              <w:t>Письменные работы</w:t>
            </w:r>
          </w:p>
        </w:tc>
        <w:tc>
          <w:tcPr>
            <w:tcW w:w="3475" w:type="dxa"/>
          </w:tcPr>
          <w:p w:rsidR="00BE6CE8" w:rsidRPr="00DF4418" w:rsidRDefault="00BE6CE8" w:rsidP="001C09FE">
            <w:pPr>
              <w:ind w:left="-284" w:right="-425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:rsidR="00BE6CE8" w:rsidRDefault="00677E85" w:rsidP="001C09FE">
      <w:pPr>
        <w:shd w:val="clear" w:color="auto" w:fill="FFFFFF"/>
        <w:ind w:left="-284" w:right="-425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IV. </w:t>
      </w:r>
      <w:r w:rsidR="00BE6CE8">
        <w:rPr>
          <w:b/>
          <w:bCs/>
          <w:iCs/>
          <w:sz w:val="28"/>
          <w:szCs w:val="28"/>
        </w:rPr>
        <w:t xml:space="preserve">Пассивные </w:t>
      </w:r>
      <w:r>
        <w:rPr>
          <w:b/>
          <w:bCs/>
          <w:iCs/>
          <w:sz w:val="28"/>
          <w:szCs w:val="28"/>
        </w:rPr>
        <w:t xml:space="preserve">методы обучения </w:t>
      </w:r>
      <w:r w:rsidR="00BE6CE8">
        <w:rPr>
          <w:b/>
          <w:bCs/>
          <w:iCs/>
          <w:sz w:val="28"/>
          <w:szCs w:val="28"/>
        </w:rPr>
        <w:t xml:space="preserve"> -</w:t>
      </w:r>
      <w:r>
        <w:rPr>
          <w:b/>
          <w:bCs/>
          <w:iCs/>
          <w:sz w:val="28"/>
          <w:szCs w:val="28"/>
        </w:rPr>
        <w:t xml:space="preserve"> </w:t>
      </w:r>
      <w:r w:rsidRPr="00677E85">
        <w:rPr>
          <w:b/>
          <w:bCs/>
          <w:iCs/>
          <w:sz w:val="28"/>
          <w:szCs w:val="28"/>
        </w:rPr>
        <w:t>А</w:t>
      </w:r>
      <w:r w:rsidR="00BE6CE8">
        <w:rPr>
          <w:b/>
          <w:bCs/>
          <w:iCs/>
          <w:sz w:val="28"/>
          <w:szCs w:val="28"/>
        </w:rPr>
        <w:t>ктивные методы  обучения</w:t>
      </w:r>
    </w:p>
    <w:p w:rsidR="00677E85" w:rsidRPr="00677E85" w:rsidRDefault="00677E85" w:rsidP="001C09FE">
      <w:pPr>
        <w:pStyle w:val="a5"/>
        <w:ind w:left="-284" w:right="-425"/>
        <w:jc w:val="both"/>
        <w:rPr>
          <w:sz w:val="28"/>
          <w:szCs w:val="28"/>
        </w:rPr>
      </w:pPr>
      <w:r w:rsidRPr="00677E85">
        <w:rPr>
          <w:sz w:val="28"/>
          <w:szCs w:val="28"/>
        </w:rPr>
        <w:t xml:space="preserve">1) </w:t>
      </w:r>
      <w:r w:rsidRPr="00677E85">
        <w:rPr>
          <w:b/>
          <w:bCs/>
          <w:sz w:val="28"/>
          <w:szCs w:val="28"/>
        </w:rPr>
        <w:t xml:space="preserve">Пассивные: </w:t>
      </w:r>
      <w:r w:rsidRPr="00677E85">
        <w:rPr>
          <w:sz w:val="28"/>
          <w:szCs w:val="28"/>
        </w:rPr>
        <w:t>где учащиеся выступают в роли “объекта” обучения, которые должны усвоить и воспроизвести материал, который передается им учителем- источником знаний. Основные методы это лекция, чтение, опрос.</w:t>
      </w:r>
    </w:p>
    <w:p w:rsidR="00677E85" w:rsidRDefault="00462183" w:rsidP="001C09FE">
      <w:pPr>
        <w:pStyle w:val="a5"/>
        <w:ind w:left="-284" w:right="-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90725" cy="857250"/>
            <wp:effectExtent l="19050" t="0" r="9525" b="0"/>
            <wp:docPr id="1" name="Рисунок 1" descr="http://festival.1september.ru/articles/51279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2797/img1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E85" w:rsidRPr="00677E85" w:rsidRDefault="00677E85" w:rsidP="001C09FE">
      <w:pPr>
        <w:pStyle w:val="a5"/>
        <w:ind w:left="-284" w:right="-425"/>
        <w:jc w:val="both"/>
        <w:rPr>
          <w:sz w:val="28"/>
          <w:szCs w:val="28"/>
        </w:rPr>
      </w:pPr>
      <w:r w:rsidRPr="00677E85">
        <w:rPr>
          <w:sz w:val="28"/>
          <w:szCs w:val="28"/>
        </w:rPr>
        <w:t xml:space="preserve">2) </w:t>
      </w:r>
      <w:r w:rsidRPr="00677E85">
        <w:rPr>
          <w:b/>
          <w:bCs/>
          <w:sz w:val="28"/>
          <w:szCs w:val="28"/>
        </w:rPr>
        <w:t xml:space="preserve">Активные: </w:t>
      </w:r>
      <w:r w:rsidRPr="00677E85">
        <w:rPr>
          <w:sz w:val="28"/>
          <w:szCs w:val="28"/>
        </w:rPr>
        <w:t>где обучающиеся являются “субъектом” обучения, выполняют творческие задания, вступают в диалог с учителем. Основные методы это творческие задания, вопросы от учащегося к учителю, и от учителя к ученику.</w:t>
      </w:r>
    </w:p>
    <w:p w:rsidR="00677E85" w:rsidRDefault="00462183" w:rsidP="001C09FE">
      <w:pPr>
        <w:pStyle w:val="a5"/>
        <w:ind w:left="-284" w:right="-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838325" cy="1171575"/>
            <wp:effectExtent l="19050" t="0" r="9525" b="0"/>
            <wp:docPr id="2" name="Рисунок 2" descr="http://festival.1september.ru/articles/51279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2797/img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E85" w:rsidRPr="00677E85" w:rsidRDefault="00677E85" w:rsidP="001C09FE">
      <w:pPr>
        <w:pStyle w:val="a5"/>
        <w:ind w:left="-284" w:right="-425"/>
        <w:jc w:val="both"/>
        <w:rPr>
          <w:sz w:val="28"/>
          <w:szCs w:val="28"/>
        </w:rPr>
      </w:pPr>
      <w:r w:rsidRPr="00677E85">
        <w:rPr>
          <w:sz w:val="28"/>
          <w:szCs w:val="28"/>
        </w:rPr>
        <w:t xml:space="preserve">3) </w:t>
      </w:r>
      <w:r w:rsidRPr="00677E85">
        <w:rPr>
          <w:b/>
          <w:bCs/>
          <w:sz w:val="28"/>
          <w:szCs w:val="28"/>
        </w:rPr>
        <w:t xml:space="preserve">Интерактивные: </w:t>
      </w:r>
      <w:r w:rsidRPr="00677E85">
        <w:rPr>
          <w:sz w:val="28"/>
          <w:szCs w:val="28"/>
        </w:rPr>
        <w:t>От англ. (inter - “между”; act – “действие”) таким образом дословный перевод обозначает интерактивные методы – позволяющие учится взаимодействовать между собой; а интерактивное обучение – обучение построенное на взаимодействии всех обучающихся, включая педагога. Эти методы наиболее соответствуют личнос</w:t>
      </w:r>
      <w:r>
        <w:rPr>
          <w:sz w:val="28"/>
          <w:szCs w:val="28"/>
        </w:rPr>
        <w:t xml:space="preserve">тно- </w:t>
      </w:r>
      <w:r w:rsidRPr="00677E85">
        <w:rPr>
          <w:sz w:val="28"/>
          <w:szCs w:val="28"/>
        </w:rPr>
        <w:t>ориентированному подходу, так как они предполагают со-обучение (коллективное, обучение в сотрудничестве), причем и обучающийся и педагог являются субъектами учебного процесса. Педагог чаще выступает лишь в роли организатора процесса обучения, лидера группы, фасилитатора, создателя условий для инициативы учащихся.</w:t>
      </w:r>
    </w:p>
    <w:p w:rsidR="00677E85" w:rsidRDefault="00462183" w:rsidP="001C09FE">
      <w:pPr>
        <w:pStyle w:val="a5"/>
        <w:ind w:left="-284" w:right="-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81225" cy="1371600"/>
            <wp:effectExtent l="19050" t="0" r="9525" b="0"/>
            <wp:docPr id="3" name="Рисунок 3" descr="http://festival.1september.ru/articles/512797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2797/img3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12D" w:rsidRPr="00EB312D" w:rsidRDefault="001C09FE" w:rsidP="001C09FE">
      <w:pPr>
        <w:shd w:val="clear" w:color="auto" w:fill="FFFFFF"/>
        <w:ind w:left="-284" w:right="-425"/>
        <w:jc w:val="center"/>
        <w:rPr>
          <w:b/>
          <w:sz w:val="28"/>
          <w:szCs w:val="28"/>
        </w:rPr>
      </w:pPr>
      <w:r w:rsidRPr="00EB312D">
        <w:rPr>
          <w:b/>
          <w:bCs/>
          <w:iCs/>
          <w:sz w:val="28"/>
          <w:szCs w:val="28"/>
        </w:rPr>
        <w:t>ПЕДАГОГИЧЕСКИЕ СРЕДСТВА И ФОРМЫ ОРГАНИЗАЦИИ УЧЕБНО-ВОСПИТАТЕЛЬНОГО ПРОЦЕССА</w:t>
      </w:r>
    </w:p>
    <w:p w:rsidR="00260CEA" w:rsidRDefault="0039310A" w:rsidP="001C09FE">
      <w:pPr>
        <w:shd w:val="clear" w:color="auto" w:fill="FFFFFF"/>
        <w:ind w:left="-284" w:right="-425"/>
        <w:jc w:val="both"/>
        <w:rPr>
          <w:bCs/>
          <w:sz w:val="28"/>
          <w:szCs w:val="28"/>
        </w:rPr>
      </w:pPr>
      <w:r w:rsidRPr="00260CEA">
        <w:rPr>
          <w:b/>
          <w:bCs/>
          <w:sz w:val="28"/>
          <w:szCs w:val="28"/>
        </w:rPr>
        <w:t>Педагогические средства</w:t>
      </w:r>
      <w:r w:rsidRPr="007B4B1D">
        <w:rPr>
          <w:bCs/>
          <w:sz w:val="28"/>
          <w:szCs w:val="28"/>
        </w:rPr>
        <w:t xml:space="preserve"> — это материальные объекты, пред</w:t>
      </w:r>
      <w:r w:rsidRPr="007B4B1D">
        <w:rPr>
          <w:bCs/>
          <w:sz w:val="28"/>
          <w:szCs w:val="28"/>
        </w:rPr>
        <w:softHyphen/>
        <w:t>назначающиеся для организации и осуществления педагогиче</w:t>
      </w:r>
      <w:r w:rsidRPr="007B4B1D">
        <w:rPr>
          <w:bCs/>
          <w:sz w:val="28"/>
          <w:szCs w:val="28"/>
        </w:rPr>
        <w:softHyphen/>
        <w:t>ского процесса. К педагогическим средствам относятся: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39310A" w:rsidRPr="007B4B1D">
        <w:rPr>
          <w:sz w:val="28"/>
          <w:szCs w:val="28"/>
        </w:rPr>
        <w:t>учебно-</w:t>
      </w:r>
      <w:r w:rsidR="0039310A" w:rsidRPr="007B4B1D">
        <w:rPr>
          <w:noProof/>
          <w:sz w:val="28"/>
          <w:szCs w:val="28"/>
        </w:rPr>
        <w:pict>
          <v:line id="_x0000_s1027" style="position:absolute;left:0;text-align:left;z-index:251657216;mso-position-horizontal-relative:margin;mso-position-vertical-relative:text" from="-41.4pt,401.4pt" to="-41.4pt,459pt" o:allowincell="f" strokeweight=".35pt">
            <w10:wrap anchorx="margin"/>
          </v:line>
        </w:pict>
      </w:r>
      <w:r w:rsidR="0039310A" w:rsidRPr="007B4B1D">
        <w:rPr>
          <w:noProof/>
          <w:sz w:val="28"/>
          <w:szCs w:val="28"/>
        </w:rPr>
        <w:pict>
          <v:line id="_x0000_s1028" style="position:absolute;left:0;text-align:left;z-index:251658240;mso-position-horizontal-relative:margin;mso-position-vertical-relative:text" from="-38.9pt,426.6pt" to="-38.9pt,442.45pt" o:allowincell="f" strokeweight=".35pt">
            <w10:wrap anchorx="margin"/>
          </v:line>
        </w:pict>
      </w:r>
      <w:r w:rsidR="0039310A" w:rsidRPr="007B4B1D">
        <w:rPr>
          <w:sz w:val="28"/>
          <w:szCs w:val="28"/>
        </w:rPr>
        <w:t xml:space="preserve">лабораторное оборудование, 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>учебно-производственное оборудование,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 xml:space="preserve">дидактическая техника, 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>учебно-наглядные пособия,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>технические сред</w:t>
      </w:r>
      <w:r w:rsidR="0039310A" w:rsidRPr="007B4B1D">
        <w:rPr>
          <w:sz w:val="28"/>
          <w:szCs w:val="28"/>
        </w:rPr>
        <w:softHyphen/>
        <w:t xml:space="preserve">ства обучения и автоматизированные системы обучения, 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 xml:space="preserve">компьютерные классы, </w:t>
      </w:r>
    </w:p>
    <w:p w:rsidR="00260CEA" w:rsidRDefault="00260CEA" w:rsidP="001C09FE">
      <w:pPr>
        <w:shd w:val="clear" w:color="auto" w:fill="FFFFFF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10A" w:rsidRPr="007B4B1D">
        <w:rPr>
          <w:sz w:val="28"/>
          <w:szCs w:val="28"/>
        </w:rPr>
        <w:t>организационно-педагогические средства (учебные планы, эк</w:t>
      </w:r>
      <w:r w:rsidR="0039310A" w:rsidRPr="007B4B1D">
        <w:rPr>
          <w:sz w:val="28"/>
          <w:szCs w:val="28"/>
        </w:rPr>
        <w:softHyphen/>
        <w:t xml:space="preserve">заменационные билеты, карточки-задания, учебные пособия и пр). </w:t>
      </w:r>
    </w:p>
    <w:p w:rsidR="001C09FE" w:rsidRPr="001C09FE" w:rsidRDefault="001C09FE" w:rsidP="001C09FE">
      <w:pPr>
        <w:widowControl/>
        <w:tabs>
          <w:tab w:val="left" w:pos="142"/>
        </w:tabs>
        <w:autoSpaceDE/>
        <w:autoSpaceDN/>
        <w:adjustRightInd/>
        <w:ind w:left="-284" w:right="-42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</w:t>
      </w:r>
      <w:r w:rsidRPr="001C09FE">
        <w:rPr>
          <w:b/>
          <w:color w:val="000000"/>
          <w:sz w:val="28"/>
          <w:szCs w:val="28"/>
        </w:rPr>
        <w:t xml:space="preserve">иды </w:t>
      </w:r>
      <w:r>
        <w:rPr>
          <w:b/>
          <w:color w:val="000000"/>
          <w:sz w:val="28"/>
          <w:szCs w:val="28"/>
        </w:rPr>
        <w:t>средств</w:t>
      </w:r>
      <w:r w:rsidRPr="001C09FE">
        <w:rPr>
          <w:b/>
          <w:color w:val="000000"/>
          <w:sz w:val="28"/>
          <w:szCs w:val="28"/>
        </w:rPr>
        <w:t xml:space="preserve"> обучения: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sz w:val="28"/>
          <w:szCs w:val="28"/>
        </w:rPr>
      </w:pPr>
      <w:r w:rsidRPr="001C09FE">
        <w:rPr>
          <w:color w:val="000000"/>
          <w:sz w:val="28"/>
          <w:szCs w:val="28"/>
        </w:rPr>
        <w:t xml:space="preserve">Печатные </w:t>
      </w:r>
      <w:r w:rsidRPr="001C09FE">
        <w:rPr>
          <w:sz w:val="28"/>
          <w:szCs w:val="28"/>
        </w:rPr>
        <w:t>(</w:t>
      </w:r>
      <w:hyperlink r:id="rId11" w:tooltip="Учебник" w:history="1">
        <w:r w:rsidRPr="001C09FE">
          <w:rPr>
            <w:sz w:val="28"/>
            <w:szCs w:val="28"/>
          </w:rPr>
          <w:t>учебники</w:t>
        </w:r>
      </w:hyperlink>
      <w:r w:rsidRPr="001C09FE">
        <w:rPr>
          <w:sz w:val="28"/>
          <w:szCs w:val="28"/>
        </w:rPr>
        <w:t> и учебные пособия, книги для чтения, хрестоматии, рабочие тетради, атласы, раздаточный материал и т.д.)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sz w:val="28"/>
          <w:szCs w:val="28"/>
        </w:rPr>
      </w:pPr>
      <w:r w:rsidRPr="001C09FE">
        <w:rPr>
          <w:sz w:val="28"/>
          <w:szCs w:val="28"/>
        </w:rPr>
        <w:t>Электронные образовательные ресурсы (часто называемые образовательные </w:t>
      </w:r>
      <w:hyperlink r:id="rId12" w:tooltip="Мультимедиа" w:history="1">
        <w:r w:rsidRPr="001C09FE">
          <w:rPr>
            <w:sz w:val="28"/>
            <w:szCs w:val="28"/>
          </w:rPr>
          <w:t>мультимедиа</w:t>
        </w:r>
      </w:hyperlink>
      <w:r w:rsidRPr="001C09FE">
        <w:rPr>
          <w:sz w:val="28"/>
          <w:szCs w:val="28"/>
        </w:rPr>
        <w:t> мультимедийные учебники, сетевые образовательные ресурсы, мультимедийные универсальные энциклопедии и т.п.)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sz w:val="28"/>
          <w:szCs w:val="28"/>
        </w:rPr>
        <w:t>Аудиовизуальные (слайды, слайд</w:t>
      </w:r>
      <w:r w:rsidRPr="001C09FE">
        <w:rPr>
          <w:color w:val="000000"/>
          <w:sz w:val="28"/>
          <w:szCs w:val="28"/>
        </w:rPr>
        <w:t>-фильмы, видеофильмы образовательные, учебные кинофильмы, учебные фильмы на цифровых носителях (Video-CD, DVD, BluRay. HDDVD и т.п.)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color w:val="000000"/>
          <w:sz w:val="28"/>
          <w:szCs w:val="28"/>
        </w:rPr>
        <w:t>Наглядные плоскостные (плакаты, карты настенные, иллюстрации настенные, магнитные доски)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color w:val="000000"/>
          <w:sz w:val="28"/>
          <w:szCs w:val="28"/>
        </w:rPr>
        <w:t>Демонстрационные (гербарии, муляжи, макеты, стенды, модели в разрезе, модели демонстрационные)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color w:val="000000"/>
          <w:sz w:val="28"/>
          <w:szCs w:val="28"/>
        </w:rPr>
        <w:t>Учебные приборы (компас, барометр, колбы, и т.д.)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color w:val="000000"/>
          <w:sz w:val="28"/>
          <w:szCs w:val="28"/>
        </w:rPr>
        <w:t>Тренажеры и спортивное оборудование (автотренажеры, гимнастическое оборудование, спортивные снаряды, мячи и т.п.)</w:t>
      </w:r>
    </w:p>
    <w:p w:rsidR="001C09FE" w:rsidRPr="001C09FE" w:rsidRDefault="001C09FE" w:rsidP="001C09F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adjustRightInd/>
        <w:ind w:left="-284" w:right="-425" w:firstLine="0"/>
        <w:jc w:val="both"/>
        <w:rPr>
          <w:color w:val="000000"/>
          <w:sz w:val="28"/>
          <w:szCs w:val="28"/>
        </w:rPr>
      </w:pPr>
      <w:r w:rsidRPr="001C09FE">
        <w:rPr>
          <w:color w:val="000000"/>
          <w:sz w:val="28"/>
          <w:szCs w:val="28"/>
        </w:rPr>
        <w:t>Учебная техника (автомобили, тракторы, и т.д.)</w:t>
      </w:r>
    </w:p>
    <w:p w:rsidR="00BE6CE8" w:rsidRPr="001C09FE" w:rsidRDefault="00BE6CE8" w:rsidP="001C09FE">
      <w:pPr>
        <w:shd w:val="clear" w:color="auto" w:fill="FFFFFF"/>
        <w:tabs>
          <w:tab w:val="left" w:pos="142"/>
        </w:tabs>
        <w:ind w:left="-284" w:right="-425"/>
        <w:jc w:val="both"/>
        <w:rPr>
          <w:sz w:val="28"/>
          <w:szCs w:val="28"/>
        </w:rPr>
      </w:pPr>
    </w:p>
    <w:p w:rsidR="001C09FE" w:rsidRDefault="00BE6CE8" w:rsidP="001C09FE">
      <w:pPr>
        <w:shd w:val="clear" w:color="auto" w:fill="FFFFFF"/>
        <w:ind w:left="-284" w:right="-425"/>
        <w:jc w:val="center"/>
        <w:rPr>
          <w:b/>
          <w:bCs/>
          <w:color w:val="000000"/>
          <w:sz w:val="28"/>
          <w:szCs w:val="28"/>
        </w:rPr>
      </w:pPr>
      <w:r w:rsidRPr="00BE6CE8">
        <w:rPr>
          <w:b/>
          <w:bCs/>
          <w:color w:val="000000"/>
          <w:sz w:val="28"/>
          <w:szCs w:val="28"/>
        </w:rPr>
        <w:t xml:space="preserve">Критерии выбора </w:t>
      </w:r>
      <w:r w:rsidR="001C09FE">
        <w:rPr>
          <w:b/>
          <w:bCs/>
          <w:color w:val="000000"/>
          <w:sz w:val="28"/>
          <w:szCs w:val="28"/>
        </w:rPr>
        <w:t xml:space="preserve">средств и </w:t>
      </w:r>
      <w:r w:rsidRPr="00BE6CE8">
        <w:rPr>
          <w:b/>
          <w:bCs/>
          <w:color w:val="000000"/>
          <w:sz w:val="28"/>
          <w:szCs w:val="28"/>
        </w:rPr>
        <w:t>методов обучения</w:t>
      </w:r>
    </w:p>
    <w:p w:rsidR="001C09FE" w:rsidRPr="001C09FE" w:rsidRDefault="001C09FE" w:rsidP="001C09FE">
      <w:pPr>
        <w:pStyle w:val="a5"/>
        <w:spacing w:before="0" w:beforeAutospacing="0" w:after="0" w:afterAutospacing="0"/>
        <w:ind w:left="-284" w:right="-425"/>
        <w:jc w:val="both"/>
        <w:rPr>
          <w:sz w:val="28"/>
          <w:szCs w:val="28"/>
        </w:rPr>
      </w:pPr>
      <w:r w:rsidRPr="001C09FE">
        <w:rPr>
          <w:sz w:val="28"/>
          <w:szCs w:val="28"/>
        </w:rPr>
        <w:t xml:space="preserve">Выбор методов зависит от ряда условий: -специфики содержания изучаемого материала, -общих задач подготовки специалиста, -времени, которым располагает преподаватель, -особенностей состава студентов, </w:t>
      </w:r>
    </w:p>
    <w:p w:rsidR="001C09FE" w:rsidRPr="001C09FE" w:rsidRDefault="001C09FE" w:rsidP="001C09FE">
      <w:pPr>
        <w:pStyle w:val="a5"/>
        <w:spacing w:before="0" w:beforeAutospacing="0" w:after="0" w:afterAutospacing="0"/>
        <w:ind w:left="-284" w:right="-425"/>
        <w:jc w:val="both"/>
        <w:rPr>
          <w:sz w:val="28"/>
          <w:szCs w:val="28"/>
        </w:rPr>
      </w:pPr>
      <w:r>
        <w:rPr>
          <w:sz w:val="28"/>
          <w:szCs w:val="28"/>
        </w:rPr>
        <w:t>Так п</w:t>
      </w:r>
      <w:r w:rsidRPr="001C09FE">
        <w:rPr>
          <w:sz w:val="28"/>
          <w:szCs w:val="28"/>
        </w:rPr>
        <w:t xml:space="preserve">ри изучении курса истории преподаватель часто использует метод рассказа - сообщения, описания фактов, характеризующих развитие того или иного события. Сообщение на занятиях по биологии о развитии того или иного явления, по специальным дисциплинам с характеристике технологического процесса лучше дать в виде демонстрации учебного кинофильма, где наглядно и сжато может, быть показан тот или иной процесс, а если процесс проходит скрыто, то его демонстрация может быть заменена мультипликацией. </w:t>
      </w:r>
    </w:p>
    <w:p w:rsidR="001C09FE" w:rsidRPr="001C09FE" w:rsidRDefault="001C09FE" w:rsidP="001C09FE">
      <w:pPr>
        <w:pStyle w:val="a5"/>
        <w:spacing w:before="0" w:beforeAutospacing="0" w:after="0" w:afterAutospacing="0"/>
        <w:ind w:left="-284" w:right="-425"/>
        <w:jc w:val="both"/>
        <w:rPr>
          <w:sz w:val="28"/>
          <w:szCs w:val="28"/>
        </w:rPr>
      </w:pPr>
      <w:r w:rsidRPr="001C09FE">
        <w:rPr>
          <w:sz w:val="28"/>
          <w:szCs w:val="28"/>
        </w:rPr>
        <w:t>Обучение умениям и навыкам происходит только в практической деятельности, поэтому при постановке такой дидактической задачи необходимы упражнения, работа на тренажерах, анализ производственных ситуаций, решение ситуационных задач, деловые игры.</w:t>
      </w:r>
    </w:p>
    <w:p w:rsidR="001C09FE" w:rsidRPr="001C09FE" w:rsidRDefault="001C09FE" w:rsidP="001C09FE">
      <w:pPr>
        <w:pStyle w:val="a5"/>
        <w:spacing w:before="0" w:beforeAutospacing="0" w:after="0" w:afterAutospacing="0"/>
        <w:ind w:left="-284" w:right="-425"/>
        <w:jc w:val="both"/>
        <w:rPr>
          <w:sz w:val="28"/>
          <w:szCs w:val="28"/>
        </w:rPr>
      </w:pPr>
      <w:r w:rsidRPr="001C09FE">
        <w:rPr>
          <w:sz w:val="28"/>
          <w:szCs w:val="28"/>
        </w:rPr>
        <w:t xml:space="preserve">Для развития творческого профессионального мышления широко используются проблемные методы обучения: эвристические беседы, учебные дискуссии, поисковые лабораторные работы, для развития познавательных интересов и способное самостоятельная работа с дополнительной литературой, анализ производственных ситуаций, решение производственных ситуационных задач. </w:t>
      </w:r>
    </w:p>
    <w:p w:rsidR="001C09FE" w:rsidRDefault="001C09FE" w:rsidP="001C09FE">
      <w:pPr>
        <w:widowControl/>
        <w:autoSpaceDE/>
        <w:autoSpaceDN/>
        <w:adjustRightInd/>
        <w:ind w:left="-284" w:right="-425"/>
        <w:jc w:val="both"/>
        <w:rPr>
          <w:sz w:val="28"/>
          <w:szCs w:val="28"/>
        </w:rPr>
      </w:pPr>
      <w:r w:rsidRPr="001C09FE">
        <w:rPr>
          <w:sz w:val="28"/>
          <w:szCs w:val="28"/>
        </w:rPr>
        <w:t>Беседа требует больше времени, чем простое изложение учебного материала, но зато побуждает участников к размышлению, припоминанию ра</w:t>
      </w:r>
      <w:r>
        <w:rPr>
          <w:sz w:val="28"/>
          <w:szCs w:val="28"/>
        </w:rPr>
        <w:t>не</w:t>
      </w:r>
      <w:r w:rsidRPr="001C09FE">
        <w:rPr>
          <w:sz w:val="28"/>
          <w:szCs w:val="28"/>
        </w:rPr>
        <w:t xml:space="preserve">е полученных знаний. Это не только развивает их мышление и память, но и создает интерес к работе и состояние активного участия в ней. Беседа дает возможность преподавателю выявить ошибочные представления и суждения студентов, а следовательно, предупредить возможные ошибки в усвоении учебного материала. Репродуктивные методы закрепления знаний ('пересказ, упражнение по образцу) позволяют добиться запоминания учебного материала и в то же время требуют небольших затрат времени, иногда нескольких минут перед началом учебного занятия. </w:t>
      </w:r>
    </w:p>
    <w:p w:rsidR="001C09FE" w:rsidRPr="001E5753" w:rsidRDefault="001C09FE" w:rsidP="001C09FE">
      <w:pPr>
        <w:widowControl/>
        <w:autoSpaceDE/>
        <w:autoSpaceDN/>
        <w:adjustRightInd/>
        <w:ind w:left="-284" w:right="-425"/>
        <w:jc w:val="right"/>
        <w:rPr>
          <w:b/>
          <w:sz w:val="28"/>
          <w:szCs w:val="28"/>
        </w:rPr>
      </w:pPr>
      <w:r w:rsidRPr="001E5753">
        <w:rPr>
          <w:b/>
          <w:sz w:val="28"/>
          <w:szCs w:val="28"/>
        </w:rPr>
        <w:t>Методический кабинет, 2009г.</w:t>
      </w:r>
    </w:p>
    <w:sectPr w:rsidR="001C09FE" w:rsidRPr="001E5753" w:rsidSect="00260CEA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52A46C"/>
    <w:lvl w:ilvl="0">
      <w:numFmt w:val="bullet"/>
      <w:lvlText w:val="*"/>
      <w:lvlJc w:val="left"/>
    </w:lvl>
  </w:abstractNum>
  <w:abstractNum w:abstractNumId="1">
    <w:nsid w:val="252F23D6"/>
    <w:multiLevelType w:val="multilevel"/>
    <w:tmpl w:val="9148E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DA715D"/>
    <w:multiLevelType w:val="singleLevel"/>
    <w:tmpl w:val="88B87D78"/>
    <w:lvl w:ilvl="0">
      <w:start w:val="2"/>
      <w:numFmt w:val="decimal"/>
      <w:lvlText w:val="%1."/>
      <w:legacy w:legacy="1" w:legacySpace="0" w:legacyIndent="209"/>
      <w:lvlJc w:val="left"/>
      <w:rPr>
        <w:rFonts w:ascii="Arial" w:hAnsi="Arial" w:cs="Arial" w:hint="default"/>
      </w:rPr>
    </w:lvl>
  </w:abstractNum>
  <w:abstractNum w:abstractNumId="3">
    <w:nsid w:val="7397338C"/>
    <w:multiLevelType w:val="singleLevel"/>
    <w:tmpl w:val="209A3EF8"/>
    <w:lvl w:ilvl="0">
      <w:start w:val="1"/>
      <w:numFmt w:val="decimal"/>
      <w:lvlText w:val="%1)"/>
      <w:legacy w:legacy="1" w:legacySpace="0" w:legacyIndent="238"/>
      <w:lvlJc w:val="left"/>
      <w:rPr>
        <w:rFonts w:ascii="Arial" w:hAnsi="Arial" w:cs="Arial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151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5D584E"/>
    <w:rsid w:val="001C09FE"/>
    <w:rsid w:val="001E5753"/>
    <w:rsid w:val="00221EC3"/>
    <w:rsid w:val="00260CEA"/>
    <w:rsid w:val="002A4C96"/>
    <w:rsid w:val="002D61AB"/>
    <w:rsid w:val="0034229E"/>
    <w:rsid w:val="0039310A"/>
    <w:rsid w:val="003C13BE"/>
    <w:rsid w:val="00462183"/>
    <w:rsid w:val="005B0CC1"/>
    <w:rsid w:val="005D584E"/>
    <w:rsid w:val="00677E85"/>
    <w:rsid w:val="007B4B1D"/>
    <w:rsid w:val="008848BC"/>
    <w:rsid w:val="00A17A75"/>
    <w:rsid w:val="00BE6CE8"/>
    <w:rsid w:val="00CB23E0"/>
    <w:rsid w:val="00DF4418"/>
    <w:rsid w:val="00EB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link w:val="20"/>
    <w:uiPriority w:val="9"/>
    <w:qFormat/>
    <w:rsid w:val="001C09FE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E6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6CE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77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1C09FE"/>
  </w:style>
  <w:style w:type="character" w:customStyle="1" w:styleId="apple-converted-space">
    <w:name w:val="apple-converted-space"/>
    <w:basedOn w:val="a0"/>
    <w:rsid w:val="001C09FE"/>
  </w:style>
  <w:style w:type="character" w:customStyle="1" w:styleId="20">
    <w:name w:val="Заголовок 2 Знак"/>
    <w:basedOn w:val="a0"/>
    <w:link w:val="2"/>
    <w:uiPriority w:val="9"/>
    <w:rsid w:val="001C09FE"/>
    <w:rPr>
      <w:b/>
      <w:bCs/>
      <w:sz w:val="36"/>
      <w:szCs w:val="36"/>
    </w:rPr>
  </w:style>
  <w:style w:type="character" w:customStyle="1" w:styleId="mw-headline">
    <w:name w:val="mw-headline"/>
    <w:basedOn w:val="a0"/>
    <w:rsid w:val="001C0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estival.1september.ru/articles/512797/img2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ru.wikipedia.org/wiki/%D0%9C%D1%83%D0%BB%D1%8C%D1%82%D0%B8%D0%BC%D0%B5%D0%B4%D0%B8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festival.1september.ru/articles/512797/img1.gif" TargetMode="External"/><Relationship Id="rId11" Type="http://schemas.openxmlformats.org/officeDocument/2006/relationships/hyperlink" Target="http://ru.wikipedia.org/wiki/%D0%A3%D1%87%D0%B5%D0%B1%D0%BD%D0%B8%D0%BA" TargetMode="External"/><Relationship Id="rId5" Type="http://schemas.openxmlformats.org/officeDocument/2006/relationships/image" Target="media/image1.png"/><Relationship Id="rId10" Type="http://schemas.openxmlformats.org/officeDocument/2006/relationships/image" Target="http://festival.1september.ru/articles/512797/img3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9526</CharactersWithSpaces>
  <SharedDoc>false</SharedDoc>
  <HLinks>
    <vt:vector size="30" baseType="variant">
      <vt:variant>
        <vt:i4>8323182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http://ru.wikipedia.org/wiki/%D0%9C%D1%83%D0%BB%D1%8C%D1%82%D0%B8%D0%BC%D0%B5%D0%B4%D0%B8%D0%B0</vt:lpwstr>
      </vt:variant>
      <vt:variant>
        <vt:lpwstr/>
      </vt:variant>
      <vt:variant>
        <vt:i4>2555955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http://ru.wikipedia.org/wiki/%D0%A3%D1%87%D0%B5%D0%B1%D0%BD%D0%B8%D0%BA</vt:lpwstr>
      </vt:variant>
      <vt:variant>
        <vt:lpwstr/>
      </vt:variant>
      <vt:variant>
        <vt:i4>8060981</vt:i4>
      </vt:variant>
      <vt:variant>
        <vt:i4>12086</vt:i4>
      </vt:variant>
      <vt:variant>
        <vt:i4>1025</vt:i4>
      </vt:variant>
      <vt:variant>
        <vt:i4>1</vt:i4>
      </vt:variant>
      <vt:variant>
        <vt:lpwstr>http://festival.1september.ru/articles/512797/img1.gif</vt:lpwstr>
      </vt:variant>
      <vt:variant>
        <vt:lpwstr/>
      </vt:variant>
      <vt:variant>
        <vt:i4>7864373</vt:i4>
      </vt:variant>
      <vt:variant>
        <vt:i4>24660</vt:i4>
      </vt:variant>
      <vt:variant>
        <vt:i4>1026</vt:i4>
      </vt:variant>
      <vt:variant>
        <vt:i4>1</vt:i4>
      </vt:variant>
      <vt:variant>
        <vt:lpwstr>http://festival.1september.ru/articles/512797/img2.gif</vt:lpwstr>
      </vt:variant>
      <vt:variant>
        <vt:lpwstr/>
      </vt:variant>
      <vt:variant>
        <vt:i4>7929909</vt:i4>
      </vt:variant>
      <vt:variant>
        <vt:i4>26138</vt:i4>
      </vt:variant>
      <vt:variant>
        <vt:i4>1027</vt:i4>
      </vt:variant>
      <vt:variant>
        <vt:i4>1</vt:i4>
      </vt:variant>
      <vt:variant>
        <vt:lpwstr>http://festival.1september.ru/articles/512797/img3.gif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kandaurova_o</dc:creator>
  <cp:lastModifiedBy>Анна</cp:lastModifiedBy>
  <cp:revision>2</cp:revision>
  <cp:lastPrinted>2009-09-18T10:39:00Z</cp:lastPrinted>
  <dcterms:created xsi:type="dcterms:W3CDTF">2019-01-29T10:54:00Z</dcterms:created>
  <dcterms:modified xsi:type="dcterms:W3CDTF">2019-01-29T10:54:00Z</dcterms:modified>
</cp:coreProperties>
</file>